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716" w:rsidRDefault="00C20716" w:rsidP="00C20716">
      <w:pPr>
        <w:pStyle w:val="1"/>
        <w:spacing w:before="0" w:after="0" w:line="480" w:lineRule="auto"/>
        <w:rPr>
          <w:rFonts w:ascii="黑体" w:eastAsia="黑体" w:hAnsi="黑体" w:cs="黑体" w:hint="eastAsia"/>
          <w:sz w:val="40"/>
          <w:szCs w:val="40"/>
        </w:rPr>
      </w:pPr>
      <w:r>
        <w:rPr>
          <w:rFonts w:ascii="黑体" w:eastAsia="黑体" w:hAnsi="黑体" w:cs="黑体" w:hint="eastAsia"/>
          <w:sz w:val="40"/>
          <w:szCs w:val="40"/>
        </w:rPr>
        <w:t>附件1：</w:t>
      </w:r>
      <w:bookmarkStart w:id="0" w:name="_GoBack"/>
      <w:bookmarkEnd w:id="0"/>
    </w:p>
    <w:p w:rsidR="00C20716" w:rsidRDefault="00C20716" w:rsidP="00C20716">
      <w:pPr>
        <w:pStyle w:val="1"/>
        <w:spacing w:before="0" w:after="0" w:line="480" w:lineRule="auto"/>
        <w:jc w:val="center"/>
        <w:rPr>
          <w:rFonts w:ascii="黑体" w:eastAsia="黑体" w:hAnsi="黑体" w:cs="黑体"/>
          <w:sz w:val="40"/>
          <w:szCs w:val="40"/>
        </w:rPr>
      </w:pPr>
      <w:r>
        <w:rPr>
          <w:rFonts w:ascii="黑体" w:eastAsia="黑体" w:hAnsi="黑体" w:cs="黑体" w:hint="eastAsia"/>
          <w:sz w:val="40"/>
          <w:szCs w:val="40"/>
        </w:rPr>
        <w:t>学生网上评教操作流程</w:t>
      </w:r>
    </w:p>
    <w:p w:rsidR="00C20716" w:rsidRDefault="00C20716" w:rsidP="00C20716"/>
    <w:p w:rsidR="00C20716" w:rsidRDefault="00C20716" w:rsidP="00C20716">
      <w:pPr>
        <w:numPr>
          <w:ilvl w:val="0"/>
          <w:numId w:val="1"/>
        </w:numPr>
        <w:spacing w:line="360" w:lineRule="auto"/>
        <w:rPr>
          <w:rFonts w:ascii="宋体" w:hAnsi="宋体" w:cs="楷体_GB2312"/>
          <w:sz w:val="24"/>
        </w:rPr>
      </w:pPr>
      <w:r>
        <w:rPr>
          <w:rFonts w:ascii="宋体" w:hAnsi="宋体" w:cs="楷体_GB2312" w:hint="eastAsia"/>
          <w:sz w:val="24"/>
        </w:rPr>
        <w:t>在浏览器地址栏输入学校网址（</w:t>
      </w:r>
      <w:hyperlink r:id="rId8" w:history="1">
        <w:r>
          <w:rPr>
            <w:rStyle w:val="a5"/>
            <w:rFonts w:ascii="宋体" w:hAnsi="宋体" w:cs="楷体_GB2312"/>
            <w:sz w:val="24"/>
          </w:rPr>
          <w:t>http://www.gzccc.edu.cn/</w:t>
        </w:r>
      </w:hyperlink>
      <w:r>
        <w:rPr>
          <w:rFonts w:ascii="宋体" w:hAnsi="宋体" w:cs="楷体_GB2312"/>
          <w:sz w:val="24"/>
        </w:rPr>
        <w:t>）</w:t>
      </w:r>
      <w:r>
        <w:rPr>
          <w:rFonts w:ascii="宋体" w:hAnsi="宋体" w:cs="楷体_GB2312" w:hint="eastAsia"/>
          <w:sz w:val="24"/>
        </w:rPr>
        <w:t>进入学校主页。</w:t>
      </w:r>
    </w:p>
    <w:p w:rsidR="00C20716" w:rsidRDefault="00C20716" w:rsidP="00C20716">
      <w:pPr>
        <w:spacing w:line="360" w:lineRule="auto"/>
        <w:ind w:left="480"/>
        <w:jc w:val="center"/>
        <w:rPr>
          <w:rFonts w:ascii="宋体" w:hAnsi="宋体" w:cs="楷体_GB2312"/>
          <w:sz w:val="24"/>
        </w:rPr>
      </w:pPr>
      <w:r>
        <w:rPr>
          <w:noProof/>
        </w:rPr>
        <w:drawing>
          <wp:inline distT="0" distB="0" distL="0" distR="0" wp14:anchorId="227D8006" wp14:editId="43A52F62">
            <wp:extent cx="4972050" cy="2352675"/>
            <wp:effectExtent l="0" t="0" r="0" b="952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0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0716" w:rsidRDefault="00C20716" w:rsidP="00C20716">
      <w:pPr>
        <w:spacing w:line="360" w:lineRule="auto"/>
        <w:ind w:firstLineChars="200" w:firstLine="480"/>
        <w:rPr>
          <w:rFonts w:ascii="宋体" w:hAnsi="宋体" w:cs="楷体_GB2312"/>
          <w:sz w:val="24"/>
        </w:rPr>
      </w:pPr>
    </w:p>
    <w:p w:rsidR="00C20716" w:rsidRDefault="00C20716" w:rsidP="00C20716">
      <w:pPr>
        <w:spacing w:line="360" w:lineRule="auto"/>
        <w:ind w:firstLineChars="200" w:firstLine="480"/>
        <w:rPr>
          <w:rFonts w:ascii="宋体" w:hAnsi="宋体" w:cs="楷体_GB2312"/>
          <w:sz w:val="24"/>
        </w:rPr>
      </w:pPr>
      <w:r>
        <w:rPr>
          <w:rFonts w:ascii="宋体" w:hAnsi="宋体" w:cs="楷体_GB2312" w:hint="eastAsia"/>
          <w:sz w:val="24"/>
        </w:rPr>
        <w:t>2.在学校主页右上角点击“数字校园”，依次输入您的“用户名”、“密码”及“验证码”。单击登录，此时进入学校首页，如下图所示：</w:t>
      </w:r>
    </w:p>
    <w:p w:rsidR="00C20716" w:rsidRDefault="00C20716" w:rsidP="00C20716">
      <w:pPr>
        <w:spacing w:line="360" w:lineRule="auto"/>
        <w:ind w:firstLineChars="200" w:firstLine="420"/>
        <w:jc w:val="center"/>
        <w:rPr>
          <w:rFonts w:ascii="宋体" w:hAnsi="宋体" w:cs="楷体_GB2312"/>
          <w:sz w:val="24"/>
        </w:rPr>
      </w:pPr>
      <w:r>
        <w:rPr>
          <w:noProof/>
        </w:rPr>
        <w:drawing>
          <wp:inline distT="0" distB="0" distL="0" distR="0" wp14:anchorId="12A4D1DE" wp14:editId="5813E067">
            <wp:extent cx="5600700" cy="3562350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07824" cy="3566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0716" w:rsidRDefault="00C20716" w:rsidP="00C20716">
      <w:pPr>
        <w:ind w:firstLineChars="200" w:firstLine="480"/>
        <w:jc w:val="center"/>
        <w:rPr>
          <w:rFonts w:ascii="宋体" w:hAnsi="宋体"/>
          <w:sz w:val="24"/>
        </w:rPr>
      </w:pPr>
    </w:p>
    <w:p w:rsidR="00C20716" w:rsidRDefault="00C20716" w:rsidP="00C20716">
      <w:pPr>
        <w:spacing w:line="360" w:lineRule="auto"/>
        <w:ind w:firstLineChars="200" w:firstLine="480"/>
        <w:rPr>
          <w:rFonts w:ascii="宋体" w:hAnsi="宋体" w:cs="楷体_GB2312"/>
          <w:sz w:val="24"/>
        </w:rPr>
      </w:pPr>
    </w:p>
    <w:p w:rsidR="00C20716" w:rsidRDefault="00C20716" w:rsidP="00C20716">
      <w:pPr>
        <w:spacing w:line="360" w:lineRule="auto"/>
        <w:ind w:firstLineChars="200" w:firstLine="480"/>
        <w:rPr>
          <w:rFonts w:ascii="宋体" w:hAnsi="宋体" w:cs="楷体_GB2312"/>
          <w:sz w:val="24"/>
        </w:rPr>
      </w:pPr>
    </w:p>
    <w:p w:rsidR="00C20716" w:rsidRDefault="00C20716" w:rsidP="00C20716">
      <w:pPr>
        <w:spacing w:line="360" w:lineRule="auto"/>
        <w:ind w:firstLineChars="200" w:firstLine="480"/>
        <w:rPr>
          <w:rFonts w:ascii="宋体" w:hAnsi="宋体" w:cs="楷体_GB2312"/>
          <w:sz w:val="24"/>
        </w:rPr>
      </w:pPr>
      <w:r>
        <w:rPr>
          <w:rFonts w:ascii="宋体" w:hAnsi="宋体" w:cs="楷体_GB2312" w:hint="eastAsia"/>
          <w:sz w:val="24"/>
        </w:rPr>
        <w:t>3.在左侧选项列表中单击选择“教务管理”。此时进入教务管理系统，点击“教学质量评价”，依次对每门课程进行评价。如下图所示：</w:t>
      </w:r>
    </w:p>
    <w:p w:rsidR="00C20716" w:rsidRDefault="00C20716" w:rsidP="00C20716">
      <w:pPr>
        <w:ind w:firstLineChars="200" w:firstLine="420"/>
        <w:rPr>
          <w:rFonts w:ascii="宋体" w:hAnsi="宋体"/>
          <w:sz w:val="24"/>
        </w:rPr>
      </w:pPr>
      <w:r>
        <w:rPr>
          <w:noProof/>
        </w:rPr>
        <w:drawing>
          <wp:inline distT="0" distB="0" distL="0" distR="0" wp14:anchorId="2F731EA4" wp14:editId="6E6B4ADF">
            <wp:extent cx="5486400" cy="2333625"/>
            <wp:effectExtent l="0" t="0" r="0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0716" w:rsidRDefault="00C20716" w:rsidP="00C20716">
      <w:pPr>
        <w:spacing w:line="360" w:lineRule="auto"/>
        <w:ind w:firstLineChars="200" w:firstLine="480"/>
        <w:rPr>
          <w:rFonts w:ascii="宋体" w:hAnsi="宋体" w:cs="楷体_GB2312"/>
          <w:sz w:val="24"/>
        </w:rPr>
      </w:pPr>
      <w:r>
        <w:rPr>
          <w:rFonts w:ascii="宋体" w:hAnsi="宋体" w:cs="楷体_GB2312" w:hint="eastAsia"/>
          <w:sz w:val="24"/>
        </w:rPr>
        <w:t>4.</w:t>
      </w:r>
      <w:r>
        <w:rPr>
          <w:rFonts w:hint="eastAsia"/>
        </w:rPr>
        <w:t xml:space="preserve"> </w:t>
      </w:r>
      <w:r>
        <w:rPr>
          <w:rFonts w:ascii="宋体" w:hAnsi="宋体" w:cs="楷体_GB2312" w:hint="eastAsia"/>
          <w:sz w:val="24"/>
        </w:rPr>
        <w:t>评价页面如图所示，根据评价内容依次选择A/B/C/D选项。如果您有我们设置的指标之外的建议及意见，请在 “其他评价和意见”栏如实填写，字数不超过50。每评完一门课程的时候，请只点击“保存”按钮，如下图所示：</w:t>
      </w:r>
    </w:p>
    <w:p w:rsidR="00C20716" w:rsidRDefault="00C20716" w:rsidP="00C20716">
      <w:pPr>
        <w:widowControl/>
        <w:jc w:val="center"/>
      </w:pPr>
      <w:r>
        <w:rPr>
          <w:noProof/>
        </w:rPr>
        <w:drawing>
          <wp:inline distT="0" distB="0" distL="0" distR="0" wp14:anchorId="24A6BD94" wp14:editId="2BC38DFD">
            <wp:extent cx="5264192" cy="2714625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19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0716" w:rsidRDefault="00C20716" w:rsidP="00C20716">
      <w:pPr>
        <w:ind w:firstLineChars="150" w:firstLine="360"/>
        <w:jc w:val="center"/>
        <w:rPr>
          <w:rFonts w:ascii="宋体" w:hAnsi="宋体"/>
          <w:sz w:val="24"/>
        </w:rPr>
      </w:pPr>
    </w:p>
    <w:p w:rsidR="00C20716" w:rsidRDefault="00C20716" w:rsidP="00C20716">
      <w:pPr>
        <w:spacing w:line="360" w:lineRule="auto"/>
        <w:ind w:firstLineChars="200" w:firstLine="480"/>
        <w:rPr>
          <w:rFonts w:ascii="宋体" w:hAnsi="宋体" w:cs="楷体_GB2312"/>
          <w:sz w:val="24"/>
        </w:rPr>
      </w:pPr>
      <w:r>
        <w:rPr>
          <w:rFonts w:ascii="宋体" w:hAnsi="宋体" w:cs="楷体_GB2312" w:hint="eastAsia"/>
          <w:sz w:val="24"/>
        </w:rPr>
        <w:t xml:space="preserve">5. </w:t>
      </w:r>
      <w:r>
        <w:rPr>
          <w:rFonts w:ascii="宋体" w:hAnsi="宋体" w:cs="楷体_GB2312" w:hint="eastAsia"/>
          <w:sz w:val="24"/>
          <w:highlight w:val="yellow"/>
        </w:rPr>
        <w:t>当确认所有任课老师的课程都评价完成之后，才可以点击“提交”按钮</w:t>
      </w:r>
      <w:r>
        <w:rPr>
          <w:rFonts w:ascii="宋体" w:hAnsi="宋体" w:cs="楷体_GB2312" w:hint="eastAsia"/>
          <w:sz w:val="24"/>
        </w:rPr>
        <w:t>，完成本次学生评教活动。一旦提交，将不能再次修改评价分数。</w:t>
      </w:r>
    </w:p>
    <w:p w:rsidR="00C20716" w:rsidRDefault="00C20716" w:rsidP="00C20716">
      <w:pPr>
        <w:spacing w:line="360" w:lineRule="auto"/>
        <w:ind w:firstLineChars="200" w:firstLine="420"/>
      </w:pPr>
    </w:p>
    <w:p w:rsidR="00D975D3" w:rsidRPr="00C20716" w:rsidRDefault="00D975D3"/>
    <w:sectPr w:rsidR="00D975D3" w:rsidRPr="00C2071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1684" w:rsidRDefault="00041684" w:rsidP="00C20716">
      <w:r>
        <w:separator/>
      </w:r>
    </w:p>
  </w:endnote>
  <w:endnote w:type="continuationSeparator" w:id="0">
    <w:p w:rsidR="00041684" w:rsidRDefault="00041684" w:rsidP="00C20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default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1684" w:rsidRDefault="00041684" w:rsidP="00C20716">
      <w:r>
        <w:separator/>
      </w:r>
    </w:p>
  </w:footnote>
  <w:footnote w:type="continuationSeparator" w:id="0">
    <w:p w:rsidR="00041684" w:rsidRDefault="00041684" w:rsidP="00C207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B45B6"/>
    <w:multiLevelType w:val="multilevel"/>
    <w:tmpl w:val="01EB45B6"/>
    <w:lvl w:ilvl="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62C"/>
    <w:rsid w:val="00041684"/>
    <w:rsid w:val="00BC162C"/>
    <w:rsid w:val="00C20716"/>
    <w:rsid w:val="00D97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716"/>
    <w:pPr>
      <w:widowControl w:val="0"/>
      <w:jc w:val="both"/>
    </w:pPr>
  </w:style>
  <w:style w:type="paragraph" w:styleId="1">
    <w:name w:val="heading 1"/>
    <w:basedOn w:val="a"/>
    <w:next w:val="a"/>
    <w:link w:val="1Char"/>
    <w:qFormat/>
    <w:rsid w:val="00C20716"/>
    <w:pPr>
      <w:keepNext/>
      <w:keepLines/>
      <w:spacing w:before="340" w:after="330" w:line="578" w:lineRule="auto"/>
      <w:outlineLvl w:val="0"/>
    </w:pPr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2071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2071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2071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20716"/>
    <w:rPr>
      <w:sz w:val="18"/>
      <w:szCs w:val="18"/>
    </w:rPr>
  </w:style>
  <w:style w:type="character" w:customStyle="1" w:styleId="1Char">
    <w:name w:val="标题 1 Char"/>
    <w:basedOn w:val="a0"/>
    <w:link w:val="1"/>
    <w:rsid w:val="00C20716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styleId="a5">
    <w:name w:val="Hyperlink"/>
    <w:rsid w:val="00C20716"/>
    <w:rPr>
      <w:color w:val="0000FF"/>
      <w:u w:val="single"/>
    </w:rPr>
  </w:style>
  <w:style w:type="paragraph" w:styleId="a6">
    <w:name w:val="Balloon Text"/>
    <w:basedOn w:val="a"/>
    <w:link w:val="Char1"/>
    <w:uiPriority w:val="99"/>
    <w:semiHidden/>
    <w:unhideWhenUsed/>
    <w:rsid w:val="00C20716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C20716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716"/>
    <w:pPr>
      <w:widowControl w:val="0"/>
      <w:jc w:val="both"/>
    </w:pPr>
  </w:style>
  <w:style w:type="paragraph" w:styleId="1">
    <w:name w:val="heading 1"/>
    <w:basedOn w:val="a"/>
    <w:next w:val="a"/>
    <w:link w:val="1Char"/>
    <w:qFormat/>
    <w:rsid w:val="00C20716"/>
    <w:pPr>
      <w:keepNext/>
      <w:keepLines/>
      <w:spacing w:before="340" w:after="330" w:line="578" w:lineRule="auto"/>
      <w:outlineLvl w:val="0"/>
    </w:pPr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2071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2071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2071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20716"/>
    <w:rPr>
      <w:sz w:val="18"/>
      <w:szCs w:val="18"/>
    </w:rPr>
  </w:style>
  <w:style w:type="character" w:customStyle="1" w:styleId="1Char">
    <w:name w:val="标题 1 Char"/>
    <w:basedOn w:val="a0"/>
    <w:link w:val="1"/>
    <w:rsid w:val="00C20716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styleId="a5">
    <w:name w:val="Hyperlink"/>
    <w:rsid w:val="00C20716"/>
    <w:rPr>
      <w:color w:val="0000FF"/>
      <w:u w:val="single"/>
    </w:rPr>
  </w:style>
  <w:style w:type="paragraph" w:styleId="a6">
    <w:name w:val="Balloon Text"/>
    <w:basedOn w:val="a"/>
    <w:link w:val="Char1"/>
    <w:uiPriority w:val="99"/>
    <w:semiHidden/>
    <w:unhideWhenUsed/>
    <w:rsid w:val="00C20716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C2071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zccc.edu.cn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</Words>
  <Characters>354</Characters>
  <Application>Microsoft Office Word</Application>
  <DocSecurity>0</DocSecurity>
  <Lines>2</Lines>
  <Paragraphs>1</Paragraphs>
  <ScaleCrop>false</ScaleCrop>
  <Company>MS</Company>
  <LinksUpToDate>false</LinksUpToDate>
  <CharactersWithSpaces>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</dc:creator>
  <cp:keywords/>
  <dc:description/>
  <cp:lastModifiedBy>USER-</cp:lastModifiedBy>
  <cp:revision>2</cp:revision>
  <dcterms:created xsi:type="dcterms:W3CDTF">2019-10-29T07:00:00Z</dcterms:created>
  <dcterms:modified xsi:type="dcterms:W3CDTF">2019-10-29T07:00:00Z</dcterms:modified>
</cp:coreProperties>
</file>